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D2F17" w14:textId="2467880C" w:rsidR="0047452F" w:rsidRPr="0047452F" w:rsidRDefault="0047452F" w:rsidP="004434F4">
      <w:pPr>
        <w:spacing w:after="0" w:line="240" w:lineRule="auto"/>
        <w:ind w:left="360" w:hanging="360"/>
        <w:jc w:val="center"/>
        <w:rPr>
          <w:rFonts w:ascii="Times New Roman" w:hAnsi="Times New Roman" w:cs="Times New Roman"/>
          <w:b/>
          <w:bCs/>
        </w:rPr>
      </w:pPr>
      <w:r w:rsidRPr="0047452F">
        <w:rPr>
          <w:rFonts w:ascii="Times New Roman" w:hAnsi="Times New Roman" w:cs="Times New Roman"/>
          <w:b/>
          <w:bCs/>
        </w:rPr>
        <w:t>SCHOOL SYSTEM RESPONSE PROTOCOL REGARDING</w:t>
      </w:r>
    </w:p>
    <w:p w14:paraId="79ACF5B3" w14:textId="32DAF7F2" w:rsidR="0047452F" w:rsidRPr="0047452F" w:rsidRDefault="0047452F" w:rsidP="004434F4">
      <w:pPr>
        <w:spacing w:after="0" w:line="240" w:lineRule="auto"/>
        <w:ind w:left="360" w:hanging="360"/>
        <w:jc w:val="center"/>
        <w:rPr>
          <w:rFonts w:ascii="Times New Roman" w:hAnsi="Times New Roman" w:cs="Times New Roman"/>
          <w:b/>
          <w:bCs/>
          <w:u w:val="single"/>
        </w:rPr>
      </w:pPr>
      <w:r w:rsidRPr="0047452F">
        <w:rPr>
          <w:rFonts w:ascii="Times New Roman" w:hAnsi="Times New Roman" w:cs="Times New Roman"/>
          <w:b/>
          <w:bCs/>
          <w:u w:val="single"/>
        </w:rPr>
        <w:t>IMMIGRATION ENFORCEMENT ACTIONS</w:t>
      </w:r>
    </w:p>
    <w:p w14:paraId="682A9A8E" w14:textId="77777777" w:rsidR="0047452F" w:rsidRPr="0047452F" w:rsidRDefault="0047452F" w:rsidP="004434F4">
      <w:pPr>
        <w:pStyle w:val="ListParagraph"/>
        <w:jc w:val="both"/>
        <w:rPr>
          <w:rFonts w:ascii="Times New Roman" w:hAnsi="Times New Roman" w:cs="Times New Roman"/>
          <w:u w:val="single"/>
        </w:rPr>
      </w:pPr>
    </w:p>
    <w:p w14:paraId="7CBF6BC9" w14:textId="7B5ADF04" w:rsidR="005A5ABA" w:rsidRPr="000E3EF6" w:rsidRDefault="005A5ABA" w:rsidP="004434F4">
      <w:pPr>
        <w:pStyle w:val="ListParagraph"/>
        <w:numPr>
          <w:ilvl w:val="0"/>
          <w:numId w:val="3"/>
        </w:numPr>
        <w:jc w:val="both"/>
        <w:rPr>
          <w:rFonts w:ascii="Times New Roman" w:hAnsi="Times New Roman" w:cs="Times New Roman"/>
        </w:rPr>
      </w:pPr>
      <w:r>
        <w:rPr>
          <w:rFonts w:ascii="Times New Roman" w:hAnsi="Times New Roman" w:cs="Times New Roman"/>
          <w:b/>
          <w:bCs/>
        </w:rPr>
        <w:t>Nondiscriminatory Service &amp; Protected Spaces</w:t>
      </w:r>
    </w:p>
    <w:p w14:paraId="4645473D" w14:textId="77777777" w:rsidR="000E3EF6" w:rsidRPr="005A5ABA" w:rsidRDefault="000E3EF6" w:rsidP="004434F4">
      <w:pPr>
        <w:pStyle w:val="ListParagraph"/>
        <w:jc w:val="both"/>
        <w:rPr>
          <w:rFonts w:ascii="Times New Roman" w:hAnsi="Times New Roman" w:cs="Times New Roman"/>
        </w:rPr>
      </w:pPr>
    </w:p>
    <w:p w14:paraId="33DC3B89" w14:textId="0E38F975" w:rsidR="005A5ABA" w:rsidRDefault="00B9447A" w:rsidP="004434F4">
      <w:pPr>
        <w:pStyle w:val="ListParagraph"/>
        <w:numPr>
          <w:ilvl w:val="1"/>
          <w:numId w:val="3"/>
        </w:numPr>
        <w:jc w:val="both"/>
        <w:rPr>
          <w:rFonts w:ascii="Times New Roman" w:hAnsi="Times New Roman" w:cs="Times New Roman"/>
        </w:rPr>
      </w:pPr>
      <w:r>
        <w:rPr>
          <w:rFonts w:ascii="Times New Roman" w:hAnsi="Times New Roman" w:cs="Times New Roman"/>
        </w:rPr>
        <w:t>The Howard County Public Schools System</w:t>
      </w:r>
      <w:r w:rsidR="005A5ABA">
        <w:rPr>
          <w:rFonts w:ascii="Times New Roman" w:hAnsi="Times New Roman" w:cs="Times New Roman"/>
        </w:rPr>
        <w:t xml:space="preserve"> </w:t>
      </w:r>
      <w:r>
        <w:rPr>
          <w:rFonts w:ascii="Times New Roman" w:hAnsi="Times New Roman" w:cs="Times New Roman"/>
        </w:rPr>
        <w:t xml:space="preserve">(HCPSS) </w:t>
      </w:r>
      <w:r w:rsidR="005A5ABA">
        <w:rPr>
          <w:rFonts w:ascii="Times New Roman" w:hAnsi="Times New Roman" w:cs="Times New Roman"/>
        </w:rPr>
        <w:t xml:space="preserve">strives to provide essential </w:t>
      </w:r>
      <w:r>
        <w:rPr>
          <w:rFonts w:ascii="Times New Roman" w:hAnsi="Times New Roman" w:cs="Times New Roman"/>
        </w:rPr>
        <w:t xml:space="preserve">education </w:t>
      </w:r>
      <w:r w:rsidR="005A5ABA">
        <w:rPr>
          <w:rFonts w:ascii="Times New Roman" w:hAnsi="Times New Roman" w:cs="Times New Roman"/>
        </w:rPr>
        <w:t>services to members of the public, regardless of their immigration or citizenship status</w:t>
      </w:r>
      <w:r>
        <w:rPr>
          <w:rFonts w:ascii="Times New Roman" w:hAnsi="Times New Roman" w:cs="Times New Roman"/>
        </w:rPr>
        <w:t xml:space="preserve"> as required</w:t>
      </w:r>
      <w:r w:rsidR="005A5ABA">
        <w:rPr>
          <w:rFonts w:ascii="Times New Roman" w:hAnsi="Times New Roman" w:cs="Times New Roman"/>
        </w:rPr>
        <w:t xml:space="preserve">. </w:t>
      </w:r>
    </w:p>
    <w:p w14:paraId="3A912E7D" w14:textId="320580F6" w:rsidR="005A5ABA" w:rsidRDefault="005A5ABA"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All areas in </w:t>
      </w:r>
      <w:r w:rsidR="00B9447A">
        <w:rPr>
          <w:rFonts w:ascii="Times New Roman" w:hAnsi="Times New Roman" w:cs="Times New Roman"/>
        </w:rPr>
        <w:t xml:space="preserve">each of the </w:t>
      </w:r>
      <w:r w:rsidR="00145F8D">
        <w:rPr>
          <w:rFonts w:ascii="Times New Roman" w:hAnsi="Times New Roman" w:cs="Times New Roman"/>
        </w:rPr>
        <w:t xml:space="preserve">HCPSS </w:t>
      </w:r>
      <w:r w:rsidR="00B9447A">
        <w:rPr>
          <w:rFonts w:ascii="Times New Roman" w:hAnsi="Times New Roman" w:cs="Times New Roman"/>
        </w:rPr>
        <w:t>schools</w:t>
      </w:r>
      <w:r w:rsidR="000077BD">
        <w:rPr>
          <w:rFonts w:ascii="Times New Roman" w:hAnsi="Times New Roman" w:cs="Times New Roman"/>
        </w:rPr>
        <w:t xml:space="preserve"> </w:t>
      </w:r>
      <w:r w:rsidR="00145F8D">
        <w:rPr>
          <w:rFonts w:ascii="Times New Roman" w:hAnsi="Times New Roman" w:cs="Times New Roman"/>
        </w:rPr>
        <w:t>and professional buildings</w:t>
      </w:r>
      <w:r>
        <w:rPr>
          <w:rFonts w:ascii="Times New Roman" w:hAnsi="Times New Roman" w:cs="Times New Roman"/>
        </w:rPr>
        <w:t xml:space="preserve"> are private spaces</w:t>
      </w:r>
      <w:r w:rsidR="00B9447A">
        <w:rPr>
          <w:rFonts w:ascii="Times New Roman" w:hAnsi="Times New Roman" w:cs="Times New Roman"/>
        </w:rPr>
        <w:t>. The private spaces extend to parking lots, stadiums, school grounds (fields, playgrounds, portable classrooms, etc.)</w:t>
      </w:r>
      <w:r>
        <w:rPr>
          <w:rFonts w:ascii="Times New Roman" w:hAnsi="Times New Roman" w:cs="Times New Roman"/>
        </w:rPr>
        <w:t xml:space="preserve"> except for the following:</w:t>
      </w:r>
    </w:p>
    <w:p w14:paraId="139E65AD" w14:textId="4ED0012E" w:rsidR="005A5ABA" w:rsidRDefault="00B9447A" w:rsidP="004434F4">
      <w:pPr>
        <w:pStyle w:val="ListParagraph"/>
        <w:numPr>
          <w:ilvl w:val="2"/>
          <w:numId w:val="3"/>
        </w:numPr>
        <w:jc w:val="both"/>
        <w:rPr>
          <w:rFonts w:ascii="Times New Roman" w:hAnsi="Times New Roman" w:cs="Times New Roman"/>
        </w:rPr>
      </w:pPr>
      <w:r>
        <w:rPr>
          <w:rFonts w:ascii="Times New Roman" w:hAnsi="Times New Roman" w:cs="Times New Roman"/>
        </w:rPr>
        <w:t>School vestibules and the front office of each individual school</w:t>
      </w:r>
    </w:p>
    <w:p w14:paraId="10E03E47" w14:textId="2683B450" w:rsidR="00B9447A" w:rsidRDefault="00B9447A" w:rsidP="004434F4">
      <w:pPr>
        <w:pStyle w:val="ListParagraph"/>
        <w:numPr>
          <w:ilvl w:val="2"/>
          <w:numId w:val="3"/>
        </w:numPr>
        <w:jc w:val="both"/>
        <w:rPr>
          <w:rFonts w:ascii="Times New Roman" w:hAnsi="Times New Roman" w:cs="Times New Roman"/>
        </w:rPr>
      </w:pPr>
      <w:r>
        <w:rPr>
          <w:rFonts w:ascii="Times New Roman" w:hAnsi="Times New Roman" w:cs="Times New Roman"/>
        </w:rPr>
        <w:t>The entry way and front office of professional buildings</w:t>
      </w:r>
    </w:p>
    <w:p w14:paraId="6F685F3F" w14:textId="19379EEF" w:rsidR="005A5ABA" w:rsidRDefault="005A5ABA"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Private spaces shall be marked with clear signage. </w:t>
      </w:r>
    </w:p>
    <w:p w14:paraId="209B715A" w14:textId="183124B4" w:rsidR="00340ED1" w:rsidRDefault="005A5ABA" w:rsidP="004434F4">
      <w:pPr>
        <w:pStyle w:val="ListParagraph"/>
        <w:numPr>
          <w:ilvl w:val="1"/>
          <w:numId w:val="3"/>
        </w:numPr>
        <w:jc w:val="both"/>
        <w:rPr>
          <w:rFonts w:ascii="Times New Roman" w:hAnsi="Times New Roman" w:cs="Times New Roman"/>
        </w:rPr>
      </w:pPr>
      <w:r w:rsidRPr="00B9447A">
        <w:rPr>
          <w:rFonts w:ascii="Times New Roman" w:hAnsi="Times New Roman" w:cs="Times New Roman"/>
        </w:rPr>
        <w:t>Access to private spaces is limited t</w:t>
      </w:r>
      <w:r w:rsidR="00B9447A" w:rsidRPr="00B9447A">
        <w:rPr>
          <w:rFonts w:ascii="Times New Roman" w:hAnsi="Times New Roman" w:cs="Times New Roman"/>
        </w:rPr>
        <w:t xml:space="preserve">o school system staff, students, </w:t>
      </w:r>
      <w:r w:rsidR="00022500">
        <w:rPr>
          <w:rFonts w:ascii="Times New Roman" w:hAnsi="Times New Roman" w:cs="Times New Roman"/>
        </w:rPr>
        <w:t xml:space="preserve">and </w:t>
      </w:r>
      <w:r w:rsidR="00B9447A" w:rsidRPr="00B9447A">
        <w:rPr>
          <w:rFonts w:ascii="Times New Roman" w:hAnsi="Times New Roman" w:cs="Times New Roman"/>
        </w:rPr>
        <w:t>parents (upon check-in and approval by the office and issuance of a visitor badge or accompanied by an escort). All visitors to the school must present identification and provide a reason for seeking entry to the building.</w:t>
      </w:r>
    </w:p>
    <w:p w14:paraId="720F665E" w14:textId="77777777" w:rsidR="00B9447A" w:rsidRPr="00B9447A" w:rsidRDefault="00B9447A" w:rsidP="004434F4">
      <w:pPr>
        <w:pStyle w:val="ListParagraph"/>
        <w:ind w:left="1440"/>
        <w:jc w:val="both"/>
        <w:rPr>
          <w:rFonts w:ascii="Times New Roman" w:hAnsi="Times New Roman" w:cs="Times New Roman"/>
        </w:rPr>
      </w:pPr>
    </w:p>
    <w:p w14:paraId="1B3B620D" w14:textId="5B0ED6F2" w:rsidR="005A5ABA" w:rsidRPr="000E3EF6" w:rsidRDefault="005A5ABA" w:rsidP="004434F4">
      <w:pPr>
        <w:pStyle w:val="ListParagraph"/>
        <w:numPr>
          <w:ilvl w:val="0"/>
          <w:numId w:val="3"/>
        </w:numPr>
        <w:jc w:val="both"/>
        <w:rPr>
          <w:rFonts w:ascii="Times New Roman" w:hAnsi="Times New Roman" w:cs="Times New Roman"/>
        </w:rPr>
      </w:pPr>
      <w:r>
        <w:rPr>
          <w:rFonts w:ascii="Times New Roman" w:hAnsi="Times New Roman" w:cs="Times New Roman"/>
          <w:b/>
          <w:bCs/>
        </w:rPr>
        <w:t xml:space="preserve">Immigration Enforcement at </w:t>
      </w:r>
      <w:r w:rsidR="00B9447A">
        <w:rPr>
          <w:rFonts w:ascii="Times New Roman" w:hAnsi="Times New Roman" w:cs="Times New Roman"/>
          <w:b/>
          <w:bCs/>
        </w:rPr>
        <w:t>HCPSS</w:t>
      </w:r>
      <w:r>
        <w:rPr>
          <w:rFonts w:ascii="Times New Roman" w:hAnsi="Times New Roman" w:cs="Times New Roman"/>
          <w:b/>
          <w:bCs/>
        </w:rPr>
        <w:t xml:space="preserve"> </w:t>
      </w:r>
    </w:p>
    <w:p w14:paraId="033CD7C4" w14:textId="77777777" w:rsidR="000E3EF6" w:rsidRPr="005A5ABA" w:rsidRDefault="000E3EF6" w:rsidP="004434F4">
      <w:pPr>
        <w:pStyle w:val="ListParagraph"/>
        <w:jc w:val="both"/>
        <w:rPr>
          <w:rFonts w:ascii="Times New Roman" w:hAnsi="Times New Roman" w:cs="Times New Roman"/>
        </w:rPr>
      </w:pPr>
    </w:p>
    <w:p w14:paraId="7CB04996" w14:textId="3059BDDF" w:rsidR="005A5ABA" w:rsidRDefault="00B9447A" w:rsidP="004434F4">
      <w:pPr>
        <w:pStyle w:val="ListParagraph"/>
        <w:numPr>
          <w:ilvl w:val="1"/>
          <w:numId w:val="3"/>
        </w:numPr>
        <w:jc w:val="both"/>
        <w:rPr>
          <w:rFonts w:ascii="Times New Roman" w:hAnsi="Times New Roman" w:cs="Times New Roman"/>
        </w:rPr>
      </w:pPr>
      <w:r>
        <w:rPr>
          <w:rFonts w:ascii="Times New Roman" w:hAnsi="Times New Roman" w:cs="Times New Roman"/>
        </w:rPr>
        <w:t>HCPSS</w:t>
      </w:r>
      <w:r w:rsidR="005A5ABA">
        <w:rPr>
          <w:rFonts w:ascii="Times New Roman" w:hAnsi="Times New Roman" w:cs="Times New Roman"/>
        </w:rPr>
        <w:t xml:space="preserve"> does not consent to the conduct of civil immigration enforcement operations </w:t>
      </w:r>
      <w:r>
        <w:rPr>
          <w:rFonts w:ascii="Times New Roman" w:hAnsi="Times New Roman" w:cs="Times New Roman"/>
        </w:rPr>
        <w:t xml:space="preserve">at </w:t>
      </w:r>
      <w:r w:rsidR="00022500">
        <w:rPr>
          <w:rFonts w:ascii="Times New Roman" w:hAnsi="Times New Roman" w:cs="Times New Roman"/>
        </w:rPr>
        <w:t xml:space="preserve">any </w:t>
      </w:r>
      <w:r>
        <w:rPr>
          <w:rFonts w:ascii="Times New Roman" w:hAnsi="Times New Roman" w:cs="Times New Roman"/>
        </w:rPr>
        <w:t>of its schools, offices or p</w:t>
      </w:r>
      <w:r w:rsidR="005A5ABA">
        <w:rPr>
          <w:rFonts w:ascii="Times New Roman" w:hAnsi="Times New Roman" w:cs="Times New Roman"/>
        </w:rPr>
        <w:t xml:space="preserve">remises. </w:t>
      </w:r>
    </w:p>
    <w:p w14:paraId="1841A907" w14:textId="719CF94B" w:rsidR="005A5ABA" w:rsidRDefault="00B9447A" w:rsidP="004434F4">
      <w:pPr>
        <w:pStyle w:val="ListParagraph"/>
        <w:numPr>
          <w:ilvl w:val="1"/>
          <w:numId w:val="3"/>
        </w:numPr>
        <w:jc w:val="both"/>
        <w:rPr>
          <w:rFonts w:ascii="Times New Roman" w:hAnsi="Times New Roman" w:cs="Times New Roman"/>
        </w:rPr>
      </w:pPr>
      <w:r>
        <w:rPr>
          <w:rFonts w:ascii="Times New Roman" w:hAnsi="Times New Roman" w:cs="Times New Roman"/>
        </w:rPr>
        <w:t>HCPSS</w:t>
      </w:r>
      <w:r w:rsidR="005A5ABA">
        <w:rPr>
          <w:rFonts w:ascii="Times New Roman" w:hAnsi="Times New Roman" w:cs="Times New Roman"/>
        </w:rPr>
        <w:t xml:space="preserve"> does not authorize any person seeking to enforce the immigration laws to enter private spaces, except pursuant to a judicial warrant or where exigent circumstances require such access</w:t>
      </w:r>
      <w:r>
        <w:rPr>
          <w:rFonts w:ascii="Times New Roman" w:hAnsi="Times New Roman" w:cs="Times New Roman"/>
        </w:rPr>
        <w:t>, and upon consultation with HCPSS’ Office of General Counsel</w:t>
      </w:r>
      <w:r w:rsidR="005A5ABA">
        <w:rPr>
          <w:rFonts w:ascii="Times New Roman" w:hAnsi="Times New Roman" w:cs="Times New Roman"/>
        </w:rPr>
        <w:t xml:space="preserve">. </w:t>
      </w:r>
    </w:p>
    <w:p w14:paraId="68B8BEF0" w14:textId="3DA0C991" w:rsidR="005A5ABA" w:rsidRDefault="00B9447A" w:rsidP="004434F4">
      <w:pPr>
        <w:pStyle w:val="ListParagraph"/>
        <w:numPr>
          <w:ilvl w:val="1"/>
          <w:numId w:val="3"/>
        </w:numPr>
        <w:jc w:val="both"/>
        <w:rPr>
          <w:rFonts w:ascii="Times New Roman" w:hAnsi="Times New Roman" w:cs="Times New Roman"/>
        </w:rPr>
      </w:pPr>
      <w:r>
        <w:rPr>
          <w:rFonts w:ascii="Times New Roman" w:hAnsi="Times New Roman" w:cs="Times New Roman"/>
        </w:rPr>
        <w:t>The Office of General Counsel</w:t>
      </w:r>
      <w:r w:rsidR="005A5ABA">
        <w:rPr>
          <w:rFonts w:ascii="Times New Roman" w:hAnsi="Times New Roman" w:cs="Times New Roman"/>
        </w:rPr>
        <w:t xml:space="preserve"> shall be the primary point of contact for issues related to immigration enforcement</w:t>
      </w:r>
      <w:r>
        <w:rPr>
          <w:rFonts w:ascii="Times New Roman" w:hAnsi="Times New Roman" w:cs="Times New Roman"/>
        </w:rPr>
        <w:t xml:space="preserve">, and at the school level, the </w:t>
      </w:r>
      <w:proofErr w:type="gramStart"/>
      <w:r>
        <w:rPr>
          <w:rFonts w:ascii="Times New Roman" w:hAnsi="Times New Roman" w:cs="Times New Roman"/>
        </w:rPr>
        <w:t>Principal</w:t>
      </w:r>
      <w:proofErr w:type="gramEnd"/>
      <w:r>
        <w:rPr>
          <w:rFonts w:ascii="Times New Roman" w:hAnsi="Times New Roman" w:cs="Times New Roman"/>
        </w:rPr>
        <w:t xml:space="preserve"> will be point of contact for such issues.</w:t>
      </w:r>
    </w:p>
    <w:p w14:paraId="2D2CAD19" w14:textId="5EB6E27E" w:rsidR="005A5ABA" w:rsidRDefault="005A5ABA"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If </w:t>
      </w:r>
      <w:r w:rsidR="0046381C" w:rsidRPr="0046381C">
        <w:rPr>
          <w:rFonts w:ascii="Times New Roman" w:hAnsi="Times New Roman" w:cs="Times New Roman"/>
        </w:rPr>
        <w:t>United States Immigration and Customs Enforcement</w:t>
      </w:r>
      <w:r w:rsidR="0046381C">
        <w:rPr>
          <w:rFonts w:ascii="Times New Roman" w:hAnsi="Times New Roman" w:cs="Times New Roman"/>
        </w:rPr>
        <w:t xml:space="preserve"> (</w:t>
      </w:r>
      <w:r>
        <w:rPr>
          <w:rFonts w:ascii="Times New Roman" w:hAnsi="Times New Roman" w:cs="Times New Roman"/>
        </w:rPr>
        <w:t>ICE</w:t>
      </w:r>
      <w:r w:rsidR="0046381C">
        <w:rPr>
          <w:rFonts w:ascii="Times New Roman" w:hAnsi="Times New Roman" w:cs="Times New Roman"/>
        </w:rPr>
        <w:t>)</w:t>
      </w:r>
      <w:r>
        <w:rPr>
          <w:rFonts w:ascii="Times New Roman" w:hAnsi="Times New Roman" w:cs="Times New Roman"/>
        </w:rPr>
        <w:t xml:space="preserve"> agents or other federal immigration authorities appear at </w:t>
      </w:r>
      <w:r w:rsidR="00B9447A">
        <w:rPr>
          <w:rFonts w:ascii="Times New Roman" w:hAnsi="Times New Roman" w:cs="Times New Roman"/>
        </w:rPr>
        <w:t>any HCPSS school</w:t>
      </w:r>
      <w:r w:rsidR="004434F4">
        <w:rPr>
          <w:rFonts w:ascii="Times New Roman" w:hAnsi="Times New Roman" w:cs="Times New Roman"/>
        </w:rPr>
        <w:t>, building,</w:t>
      </w:r>
      <w:r w:rsidR="00B9447A">
        <w:rPr>
          <w:rFonts w:ascii="Times New Roman" w:hAnsi="Times New Roman" w:cs="Times New Roman"/>
        </w:rPr>
        <w:t xml:space="preserve"> or office</w:t>
      </w:r>
      <w:r>
        <w:rPr>
          <w:rFonts w:ascii="Times New Roman" w:hAnsi="Times New Roman" w:cs="Times New Roman"/>
        </w:rPr>
        <w:t xml:space="preserve">, staff shall presume that they are engaged in immigration enforcement. Staff shall proceed as follows: </w:t>
      </w:r>
    </w:p>
    <w:p w14:paraId="05CA0D1D" w14:textId="450F1728" w:rsidR="005A5ABA" w:rsidRDefault="005A5ABA" w:rsidP="004434F4">
      <w:pPr>
        <w:pStyle w:val="ListParagraph"/>
        <w:numPr>
          <w:ilvl w:val="2"/>
          <w:numId w:val="3"/>
        </w:numPr>
        <w:jc w:val="both"/>
        <w:rPr>
          <w:rFonts w:ascii="Times New Roman" w:hAnsi="Times New Roman" w:cs="Times New Roman"/>
        </w:rPr>
      </w:pPr>
      <w:r>
        <w:rPr>
          <w:rFonts w:ascii="Times New Roman" w:hAnsi="Times New Roman" w:cs="Times New Roman"/>
        </w:rPr>
        <w:t xml:space="preserve">Contact </w:t>
      </w:r>
      <w:r w:rsidR="00B9447A">
        <w:rPr>
          <w:rFonts w:ascii="Times New Roman" w:hAnsi="Times New Roman" w:cs="Times New Roman"/>
        </w:rPr>
        <w:t>the Office of General Counsel</w:t>
      </w:r>
      <w:r>
        <w:rPr>
          <w:rFonts w:ascii="Times New Roman" w:hAnsi="Times New Roman" w:cs="Times New Roman"/>
        </w:rPr>
        <w:t xml:space="preserve"> immediately. Ask the ICE agents to wait in a lobby or other public space. </w:t>
      </w:r>
    </w:p>
    <w:p w14:paraId="5B01A764" w14:textId="3C1E2B79" w:rsidR="005A5ABA" w:rsidRDefault="005A5ABA" w:rsidP="004434F4">
      <w:pPr>
        <w:pStyle w:val="ListParagraph"/>
        <w:numPr>
          <w:ilvl w:val="2"/>
          <w:numId w:val="3"/>
        </w:numPr>
        <w:jc w:val="both"/>
        <w:rPr>
          <w:rFonts w:ascii="Times New Roman" w:hAnsi="Times New Roman" w:cs="Times New Roman"/>
        </w:rPr>
      </w:pPr>
      <w:r>
        <w:rPr>
          <w:rFonts w:ascii="Times New Roman" w:hAnsi="Times New Roman" w:cs="Times New Roman"/>
        </w:rPr>
        <w:t xml:space="preserve">If the ICE agents demand immediate access to private spaces without waiting for </w:t>
      </w:r>
      <w:r w:rsidR="00B57AC6">
        <w:rPr>
          <w:rFonts w:ascii="Times New Roman" w:hAnsi="Times New Roman" w:cs="Times New Roman"/>
        </w:rPr>
        <w:t>the Office of General Counsel</w:t>
      </w:r>
      <w:r>
        <w:rPr>
          <w:rFonts w:ascii="Times New Roman" w:hAnsi="Times New Roman" w:cs="Times New Roman"/>
        </w:rPr>
        <w:t>, staff shall state they do not consent to such access but should not attempt to stop or impede the officer</w:t>
      </w:r>
      <w:r w:rsidR="00CD6B4A">
        <w:rPr>
          <w:rFonts w:ascii="Times New Roman" w:hAnsi="Times New Roman" w:cs="Times New Roman"/>
        </w:rPr>
        <w:t>s</w:t>
      </w:r>
      <w:r>
        <w:rPr>
          <w:rFonts w:ascii="Times New Roman" w:hAnsi="Times New Roman" w:cs="Times New Roman"/>
        </w:rPr>
        <w:t xml:space="preserve">. As promptly as possible, staff shall contact their </w:t>
      </w:r>
      <w:r w:rsidR="00B57AC6">
        <w:rPr>
          <w:rFonts w:ascii="Times New Roman" w:hAnsi="Times New Roman" w:cs="Times New Roman"/>
        </w:rPr>
        <w:t xml:space="preserve">Director or Executive </w:t>
      </w:r>
      <w:r w:rsidR="00B57AC6">
        <w:rPr>
          <w:rFonts w:ascii="Times New Roman" w:hAnsi="Times New Roman" w:cs="Times New Roman"/>
        </w:rPr>
        <w:lastRenderedPageBreak/>
        <w:t>Director of Schools</w:t>
      </w:r>
      <w:r w:rsidR="004434F4">
        <w:rPr>
          <w:rFonts w:ascii="Times New Roman" w:hAnsi="Times New Roman" w:cs="Times New Roman"/>
        </w:rPr>
        <w:t xml:space="preserve"> or their division chief,</w:t>
      </w:r>
      <w:r w:rsidR="00B57AC6">
        <w:rPr>
          <w:rFonts w:ascii="Times New Roman" w:hAnsi="Times New Roman" w:cs="Times New Roman"/>
        </w:rPr>
        <w:t xml:space="preserve"> and the Office of General Counsel</w:t>
      </w:r>
      <w:r>
        <w:rPr>
          <w:rFonts w:ascii="Times New Roman" w:hAnsi="Times New Roman" w:cs="Times New Roman"/>
        </w:rPr>
        <w:t xml:space="preserve">, and make a record of the incident for </w:t>
      </w:r>
      <w:r w:rsidR="00B57AC6">
        <w:rPr>
          <w:rFonts w:ascii="Times New Roman" w:hAnsi="Times New Roman" w:cs="Times New Roman"/>
        </w:rPr>
        <w:t>the Office of General Counsel</w:t>
      </w:r>
      <w:r>
        <w:rPr>
          <w:rFonts w:ascii="Times New Roman" w:hAnsi="Times New Roman" w:cs="Times New Roman"/>
        </w:rPr>
        <w:t xml:space="preserve">, including notes about the verbal exchange with the ICE agents, identifying details about the ICE agents, the ICE agents’ actions, any arrests or other results of those actions, and the identity of other staff witnesses. </w:t>
      </w:r>
    </w:p>
    <w:p w14:paraId="6A9CA9BD" w14:textId="447EBDA5" w:rsidR="005A5ABA" w:rsidRDefault="005A5ABA" w:rsidP="004434F4">
      <w:pPr>
        <w:pStyle w:val="ListParagraph"/>
        <w:numPr>
          <w:ilvl w:val="2"/>
          <w:numId w:val="3"/>
        </w:numPr>
        <w:jc w:val="both"/>
        <w:rPr>
          <w:rFonts w:ascii="Times New Roman" w:hAnsi="Times New Roman" w:cs="Times New Roman"/>
        </w:rPr>
      </w:pPr>
      <w:r>
        <w:rPr>
          <w:rFonts w:ascii="Times New Roman" w:hAnsi="Times New Roman" w:cs="Times New Roman"/>
        </w:rPr>
        <w:t xml:space="preserve">In no circumstances should staff interfere with the ICE agents, attempt to make them leave a public space, attempt to conceal any person from ICE, or attempt to assist any person in evading ICE. </w:t>
      </w:r>
    </w:p>
    <w:p w14:paraId="324B26F9" w14:textId="49C2FA3A" w:rsidR="00340ED1" w:rsidRDefault="00B57AC6" w:rsidP="004434F4">
      <w:pPr>
        <w:pStyle w:val="ListParagraph"/>
        <w:numPr>
          <w:ilvl w:val="1"/>
          <w:numId w:val="3"/>
        </w:numPr>
        <w:jc w:val="both"/>
        <w:rPr>
          <w:rFonts w:ascii="Times New Roman" w:hAnsi="Times New Roman" w:cs="Times New Roman"/>
        </w:rPr>
      </w:pPr>
      <w:r>
        <w:rPr>
          <w:rFonts w:ascii="Times New Roman" w:hAnsi="Times New Roman" w:cs="Times New Roman"/>
        </w:rPr>
        <w:t>The Office of General Counsel</w:t>
      </w:r>
      <w:r w:rsidR="00340ED1">
        <w:rPr>
          <w:rFonts w:ascii="Times New Roman" w:hAnsi="Times New Roman" w:cs="Times New Roman"/>
        </w:rPr>
        <w:t xml:space="preserve"> shall make and maintain records of all immigration enforcement activity </w:t>
      </w:r>
      <w:r>
        <w:rPr>
          <w:rFonts w:ascii="Times New Roman" w:hAnsi="Times New Roman" w:cs="Times New Roman"/>
        </w:rPr>
        <w:t>at HCPSS.</w:t>
      </w:r>
      <w:r w:rsidR="00340ED1">
        <w:rPr>
          <w:rFonts w:ascii="Times New Roman" w:hAnsi="Times New Roman" w:cs="Times New Roman"/>
        </w:rPr>
        <w:t xml:space="preserve"> </w:t>
      </w:r>
    </w:p>
    <w:p w14:paraId="49920265" w14:textId="5F371F50" w:rsidR="00340ED1" w:rsidRDefault="00B57AC6" w:rsidP="004434F4">
      <w:pPr>
        <w:pStyle w:val="ListParagraph"/>
        <w:numPr>
          <w:ilvl w:val="1"/>
          <w:numId w:val="3"/>
        </w:numPr>
        <w:jc w:val="both"/>
        <w:rPr>
          <w:rFonts w:ascii="Times New Roman" w:hAnsi="Times New Roman" w:cs="Times New Roman"/>
        </w:rPr>
      </w:pPr>
      <w:r>
        <w:rPr>
          <w:rFonts w:ascii="Times New Roman" w:hAnsi="Times New Roman" w:cs="Times New Roman"/>
        </w:rPr>
        <w:t>The Office of General Counsel and/or the school Principal</w:t>
      </w:r>
      <w:r w:rsidR="00340ED1">
        <w:rPr>
          <w:rFonts w:ascii="Times New Roman" w:hAnsi="Times New Roman" w:cs="Times New Roman"/>
        </w:rPr>
        <w:t xml:space="preserve"> shall request and record the following information from any ICE agent or other federal official who appears at </w:t>
      </w:r>
      <w:r>
        <w:rPr>
          <w:rFonts w:ascii="Times New Roman" w:hAnsi="Times New Roman" w:cs="Times New Roman"/>
        </w:rPr>
        <w:t>HCPSS</w:t>
      </w:r>
      <w:r w:rsidR="00340ED1">
        <w:rPr>
          <w:rFonts w:ascii="Times New Roman" w:hAnsi="Times New Roman" w:cs="Times New Roman"/>
        </w:rPr>
        <w:t xml:space="preserve"> on immigration business: </w:t>
      </w:r>
    </w:p>
    <w:p w14:paraId="312E1EF7" w14:textId="1D1718EA" w:rsidR="00340ED1"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 xml:space="preserve">Name </w:t>
      </w:r>
    </w:p>
    <w:p w14:paraId="60C7178F" w14:textId="1DCB928E" w:rsidR="00340ED1"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 xml:space="preserve">Badge number or other official identifying information </w:t>
      </w:r>
    </w:p>
    <w:p w14:paraId="1EB66F15" w14:textId="764B14A3" w:rsidR="00340ED1"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Agency</w:t>
      </w:r>
    </w:p>
    <w:p w14:paraId="3FC2913E" w14:textId="16FB3827" w:rsidR="00340ED1"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Purpose of visit</w:t>
      </w:r>
    </w:p>
    <w:p w14:paraId="7FA4A562" w14:textId="072583FA" w:rsidR="00340ED1"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 xml:space="preserve">Proposed action to be taken at </w:t>
      </w:r>
      <w:r w:rsidR="00B57AC6">
        <w:rPr>
          <w:rFonts w:ascii="Times New Roman" w:hAnsi="Times New Roman" w:cs="Times New Roman"/>
        </w:rPr>
        <w:t>HCPSS</w:t>
      </w:r>
      <w:r>
        <w:rPr>
          <w:rFonts w:ascii="Times New Roman" w:hAnsi="Times New Roman" w:cs="Times New Roman"/>
        </w:rPr>
        <w:t xml:space="preserve"> </w:t>
      </w:r>
    </w:p>
    <w:p w14:paraId="6186379E" w14:textId="7DD5DB7D" w:rsidR="00340ED1" w:rsidRDefault="00340ED1"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If an immigration officer requests access to private spaces within </w:t>
      </w:r>
      <w:r w:rsidR="00B57AC6">
        <w:rPr>
          <w:rFonts w:ascii="Times New Roman" w:hAnsi="Times New Roman" w:cs="Times New Roman"/>
        </w:rPr>
        <w:t>a school or office within HCPSS</w:t>
      </w:r>
      <w:r>
        <w:rPr>
          <w:rFonts w:ascii="Times New Roman" w:hAnsi="Times New Roman" w:cs="Times New Roman"/>
        </w:rPr>
        <w:t xml:space="preserve"> </w:t>
      </w:r>
      <w:proofErr w:type="gramStart"/>
      <w:r>
        <w:rPr>
          <w:rFonts w:ascii="Times New Roman" w:hAnsi="Times New Roman" w:cs="Times New Roman"/>
        </w:rPr>
        <w:t>in order to</w:t>
      </w:r>
      <w:proofErr w:type="gramEnd"/>
      <w:r>
        <w:rPr>
          <w:rFonts w:ascii="Times New Roman" w:hAnsi="Times New Roman" w:cs="Times New Roman"/>
        </w:rPr>
        <w:t xml:space="preserve"> conduct enforcement action, </w:t>
      </w:r>
      <w:r w:rsidR="00AA6B37">
        <w:rPr>
          <w:rFonts w:ascii="Times New Roman" w:hAnsi="Times New Roman" w:cs="Times New Roman"/>
        </w:rPr>
        <w:t>t</w:t>
      </w:r>
      <w:r w:rsidR="00B57AC6">
        <w:rPr>
          <w:rFonts w:ascii="Times New Roman" w:hAnsi="Times New Roman" w:cs="Times New Roman"/>
        </w:rPr>
        <w:t xml:space="preserve">he Office of General </w:t>
      </w:r>
      <w:proofErr w:type="gramStart"/>
      <w:r w:rsidR="00B57AC6">
        <w:rPr>
          <w:rFonts w:ascii="Times New Roman" w:hAnsi="Times New Roman" w:cs="Times New Roman"/>
        </w:rPr>
        <w:t>Counsel in consultation</w:t>
      </w:r>
      <w:proofErr w:type="gramEnd"/>
      <w:r w:rsidR="00B57AC6">
        <w:rPr>
          <w:rFonts w:ascii="Times New Roman" w:hAnsi="Times New Roman" w:cs="Times New Roman"/>
        </w:rPr>
        <w:t xml:space="preserve"> with the </w:t>
      </w:r>
      <w:proofErr w:type="gramStart"/>
      <w:r w:rsidR="00B57AC6">
        <w:rPr>
          <w:rFonts w:ascii="Times New Roman" w:hAnsi="Times New Roman" w:cs="Times New Roman"/>
        </w:rPr>
        <w:t>Principal</w:t>
      </w:r>
      <w:proofErr w:type="gramEnd"/>
      <w:r w:rsidR="00B57AC6">
        <w:rPr>
          <w:rFonts w:ascii="Times New Roman" w:hAnsi="Times New Roman" w:cs="Times New Roman"/>
        </w:rPr>
        <w:t xml:space="preserve"> and/or </w:t>
      </w:r>
      <w:r w:rsidR="0047452F">
        <w:rPr>
          <w:rFonts w:ascii="Times New Roman" w:hAnsi="Times New Roman" w:cs="Times New Roman"/>
        </w:rPr>
        <w:t xml:space="preserve">building supervisor </w:t>
      </w:r>
      <w:r>
        <w:rPr>
          <w:rFonts w:ascii="Times New Roman" w:hAnsi="Times New Roman" w:cs="Times New Roman"/>
        </w:rPr>
        <w:t xml:space="preserve">may authorize such access only if the officer (1) asserts that exigent circumstances exist; or (2) possesses a valid judicial warrant. To confirm the existence of a valid judicial warrant, </w:t>
      </w:r>
      <w:r w:rsidR="00B57AC6">
        <w:rPr>
          <w:rFonts w:ascii="Times New Roman" w:hAnsi="Times New Roman" w:cs="Times New Roman"/>
        </w:rPr>
        <w:t xml:space="preserve">the Principal or </w:t>
      </w:r>
      <w:r w:rsidR="0047452F">
        <w:rPr>
          <w:rFonts w:ascii="Times New Roman" w:hAnsi="Times New Roman" w:cs="Times New Roman"/>
        </w:rPr>
        <w:t xml:space="preserve">Building supervisor </w:t>
      </w:r>
      <w:r>
        <w:rPr>
          <w:rFonts w:ascii="Times New Roman" w:hAnsi="Times New Roman" w:cs="Times New Roman"/>
        </w:rPr>
        <w:t>shall:</w:t>
      </w:r>
    </w:p>
    <w:p w14:paraId="2E6A0182" w14:textId="073588F4" w:rsidR="00340ED1"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Obtain a copy of the document;</w:t>
      </w:r>
    </w:p>
    <w:p w14:paraId="7267CD9A" w14:textId="006874E2" w:rsidR="00340ED1"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 xml:space="preserve">Confirm that the heading shows the document was issued by a court; </w:t>
      </w:r>
    </w:p>
    <w:p w14:paraId="60857D13" w14:textId="3D2E3DEF" w:rsidR="00340ED1"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 xml:space="preserve">Confirm that a U.S. District Court Judge or Magistrate signed it; </w:t>
      </w:r>
    </w:p>
    <w:p w14:paraId="62C663BB" w14:textId="1052558E" w:rsidR="00340ED1"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 xml:space="preserve">Confirm that it lists </w:t>
      </w:r>
      <w:r w:rsidR="001D5060">
        <w:rPr>
          <w:rFonts w:ascii="Times New Roman" w:hAnsi="Times New Roman" w:cs="Times New Roman"/>
        </w:rPr>
        <w:t>the requisite school or office building</w:t>
      </w:r>
      <w:r>
        <w:rPr>
          <w:rFonts w:ascii="Times New Roman" w:hAnsi="Times New Roman" w:cs="Times New Roman"/>
        </w:rPr>
        <w:t xml:space="preserve"> among the places to be searched for a wanted person or evidence; and</w:t>
      </w:r>
    </w:p>
    <w:p w14:paraId="29F1A643" w14:textId="77777777" w:rsidR="00B57AC6" w:rsidRDefault="00340ED1" w:rsidP="004434F4">
      <w:pPr>
        <w:pStyle w:val="ListParagraph"/>
        <w:numPr>
          <w:ilvl w:val="2"/>
          <w:numId w:val="3"/>
        </w:numPr>
        <w:jc w:val="both"/>
        <w:rPr>
          <w:rFonts w:ascii="Times New Roman" w:hAnsi="Times New Roman" w:cs="Times New Roman"/>
        </w:rPr>
      </w:pPr>
      <w:r>
        <w:rPr>
          <w:rFonts w:ascii="Times New Roman" w:hAnsi="Times New Roman" w:cs="Times New Roman"/>
        </w:rPr>
        <w:t>Verify that the document is not expired</w:t>
      </w:r>
    </w:p>
    <w:p w14:paraId="0E79B19E" w14:textId="1D37349F" w:rsidR="00B57AC6" w:rsidRPr="00B57AC6" w:rsidRDefault="00B57AC6" w:rsidP="004434F4">
      <w:pPr>
        <w:ind w:left="1320"/>
        <w:jc w:val="both"/>
        <w:rPr>
          <w:rFonts w:ascii="Times New Roman" w:hAnsi="Times New Roman" w:cs="Times New Roman"/>
        </w:rPr>
      </w:pPr>
      <w:r w:rsidRPr="00B57AC6">
        <w:rPr>
          <w:rFonts w:ascii="Times New Roman" w:hAnsi="Times New Roman" w:cs="Times New Roman"/>
        </w:rPr>
        <w:t xml:space="preserve">These documents shall be immediately forwarded to the Office of General Counsel </w:t>
      </w:r>
      <w:r>
        <w:rPr>
          <w:rFonts w:ascii="Times New Roman" w:hAnsi="Times New Roman" w:cs="Times New Roman"/>
        </w:rPr>
        <w:t xml:space="preserve">     </w:t>
      </w:r>
      <w:r w:rsidRPr="00B57AC6">
        <w:rPr>
          <w:rFonts w:ascii="Times New Roman" w:hAnsi="Times New Roman" w:cs="Times New Roman"/>
        </w:rPr>
        <w:t xml:space="preserve">by </w:t>
      </w:r>
      <w:r>
        <w:rPr>
          <w:rFonts w:ascii="Times New Roman" w:hAnsi="Times New Roman" w:cs="Times New Roman"/>
        </w:rPr>
        <w:t xml:space="preserve">the Principal or </w:t>
      </w:r>
      <w:r w:rsidR="00181284">
        <w:rPr>
          <w:rFonts w:ascii="Times New Roman" w:hAnsi="Times New Roman" w:cs="Times New Roman"/>
        </w:rPr>
        <w:t>b</w:t>
      </w:r>
      <w:r w:rsidR="0047452F">
        <w:rPr>
          <w:rFonts w:ascii="Times New Roman" w:hAnsi="Times New Roman" w:cs="Times New Roman"/>
        </w:rPr>
        <w:t xml:space="preserve">uilding supervisor </w:t>
      </w:r>
      <w:r>
        <w:rPr>
          <w:rFonts w:ascii="Times New Roman" w:hAnsi="Times New Roman" w:cs="Times New Roman"/>
        </w:rPr>
        <w:t xml:space="preserve">for review by sending to the </w:t>
      </w:r>
      <w:hyperlink r:id="rId7" w:history="1">
        <w:r w:rsidRPr="00807576">
          <w:rPr>
            <w:rStyle w:val="Hyperlink"/>
            <w:rFonts w:ascii="Times New Roman" w:hAnsi="Times New Roman" w:cs="Times New Roman"/>
          </w:rPr>
          <w:t>offficeofgeneralcounsel@hcpss.org</w:t>
        </w:r>
      </w:hyperlink>
      <w:r>
        <w:rPr>
          <w:rFonts w:ascii="Times New Roman" w:hAnsi="Times New Roman" w:cs="Times New Roman"/>
        </w:rPr>
        <w:t xml:space="preserve"> or via email to </w:t>
      </w:r>
      <w:hyperlink r:id="rId8" w:history="1">
        <w:r w:rsidRPr="00807576">
          <w:rPr>
            <w:rStyle w:val="Hyperlink"/>
            <w:rFonts w:ascii="Times New Roman" w:hAnsi="Times New Roman" w:cs="Times New Roman"/>
          </w:rPr>
          <w:t>Stephen_cowles@hcpss.org</w:t>
        </w:r>
      </w:hyperlink>
      <w:r>
        <w:rPr>
          <w:rFonts w:ascii="Times New Roman" w:hAnsi="Times New Roman" w:cs="Times New Roman"/>
        </w:rPr>
        <w:t xml:space="preserve">, </w:t>
      </w:r>
      <w:hyperlink r:id="rId9" w:history="1">
        <w:r w:rsidRPr="00807576">
          <w:rPr>
            <w:rStyle w:val="Hyperlink"/>
            <w:rFonts w:ascii="Times New Roman" w:hAnsi="Times New Roman" w:cs="Times New Roman"/>
          </w:rPr>
          <w:t>amanda_kennison@hcpss.org</w:t>
        </w:r>
      </w:hyperlink>
      <w:r>
        <w:rPr>
          <w:rFonts w:ascii="Times New Roman" w:hAnsi="Times New Roman" w:cs="Times New Roman"/>
        </w:rPr>
        <w:t xml:space="preserve"> or </w:t>
      </w:r>
      <w:hyperlink r:id="rId10" w:history="1">
        <w:r w:rsidRPr="00807576">
          <w:rPr>
            <w:rStyle w:val="Hyperlink"/>
            <w:rFonts w:ascii="Times New Roman" w:hAnsi="Times New Roman" w:cs="Times New Roman"/>
          </w:rPr>
          <w:t>anna_rungfarsangaroon@hcpss.org</w:t>
        </w:r>
      </w:hyperlink>
      <w:r>
        <w:rPr>
          <w:rFonts w:ascii="Times New Roman" w:hAnsi="Times New Roman" w:cs="Times New Roman"/>
        </w:rPr>
        <w:t xml:space="preserve">.  The Principal or </w:t>
      </w:r>
      <w:r w:rsidR="004434F4">
        <w:rPr>
          <w:rFonts w:ascii="Times New Roman" w:hAnsi="Times New Roman" w:cs="Times New Roman"/>
        </w:rPr>
        <w:t>b</w:t>
      </w:r>
      <w:r w:rsidR="0047452F">
        <w:rPr>
          <w:rFonts w:ascii="Times New Roman" w:hAnsi="Times New Roman" w:cs="Times New Roman"/>
        </w:rPr>
        <w:t xml:space="preserve">uilding supervisor </w:t>
      </w:r>
      <w:r>
        <w:rPr>
          <w:rFonts w:ascii="Times New Roman" w:hAnsi="Times New Roman" w:cs="Times New Roman"/>
        </w:rPr>
        <w:t>shall also call the office</w:t>
      </w:r>
      <w:r w:rsidR="001D5060">
        <w:rPr>
          <w:rFonts w:ascii="Times New Roman" w:hAnsi="Times New Roman" w:cs="Times New Roman"/>
        </w:rPr>
        <w:t xml:space="preserve"> (410) 313-6604</w:t>
      </w:r>
      <w:r>
        <w:rPr>
          <w:rFonts w:ascii="Times New Roman" w:hAnsi="Times New Roman" w:cs="Times New Roman"/>
        </w:rPr>
        <w:t xml:space="preserve"> for assistance.</w:t>
      </w:r>
    </w:p>
    <w:p w14:paraId="4F90C39A" w14:textId="34AF87F3" w:rsidR="00340ED1" w:rsidRDefault="00B57AC6"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The Office of General Counsel will consult with the </w:t>
      </w:r>
      <w:proofErr w:type="gramStart"/>
      <w:r>
        <w:rPr>
          <w:rFonts w:ascii="Times New Roman" w:hAnsi="Times New Roman" w:cs="Times New Roman"/>
        </w:rPr>
        <w:t>Principal</w:t>
      </w:r>
      <w:proofErr w:type="gramEnd"/>
      <w:r w:rsidR="0047452F">
        <w:rPr>
          <w:rFonts w:ascii="Times New Roman" w:hAnsi="Times New Roman" w:cs="Times New Roman"/>
        </w:rPr>
        <w:t xml:space="preserve"> </w:t>
      </w:r>
      <w:r>
        <w:rPr>
          <w:rFonts w:ascii="Times New Roman" w:hAnsi="Times New Roman" w:cs="Times New Roman"/>
        </w:rPr>
        <w:t xml:space="preserve">and review the documents and </w:t>
      </w:r>
      <w:r w:rsidR="00340ED1">
        <w:rPr>
          <w:rFonts w:ascii="Times New Roman" w:hAnsi="Times New Roman" w:cs="Times New Roman"/>
        </w:rPr>
        <w:t xml:space="preserve">any questions concerning a judicial warrant or the existence of exigent circumstances. If immigration officers deny </w:t>
      </w:r>
      <w:r w:rsidR="00B22258">
        <w:rPr>
          <w:rFonts w:ascii="Times New Roman" w:hAnsi="Times New Roman" w:cs="Times New Roman"/>
        </w:rPr>
        <w:t xml:space="preserve">Principal or </w:t>
      </w:r>
      <w:r w:rsidR="0047452F">
        <w:rPr>
          <w:rFonts w:ascii="Times New Roman" w:hAnsi="Times New Roman" w:cs="Times New Roman"/>
        </w:rPr>
        <w:t xml:space="preserve">building supervisor </w:t>
      </w:r>
      <w:r w:rsidR="00340ED1">
        <w:rPr>
          <w:rFonts w:ascii="Times New Roman" w:hAnsi="Times New Roman" w:cs="Times New Roman"/>
        </w:rPr>
        <w:t xml:space="preserve">the opportunity to consult counsel about such questions, </w:t>
      </w:r>
      <w:r w:rsidR="0047452F">
        <w:rPr>
          <w:rFonts w:ascii="Times New Roman" w:hAnsi="Times New Roman" w:cs="Times New Roman"/>
        </w:rPr>
        <w:t xml:space="preserve">Principal or </w:t>
      </w:r>
      <w:r w:rsidR="0047452F">
        <w:rPr>
          <w:rFonts w:ascii="Times New Roman" w:hAnsi="Times New Roman" w:cs="Times New Roman"/>
        </w:rPr>
        <w:lastRenderedPageBreak/>
        <w:t xml:space="preserve">building supervisor </w:t>
      </w:r>
      <w:r w:rsidR="00340ED1">
        <w:rPr>
          <w:rFonts w:ascii="Times New Roman" w:hAnsi="Times New Roman" w:cs="Times New Roman"/>
        </w:rPr>
        <w:t xml:space="preserve">shall state that </w:t>
      </w:r>
      <w:r w:rsidR="001D5060">
        <w:rPr>
          <w:rFonts w:ascii="Times New Roman" w:hAnsi="Times New Roman" w:cs="Times New Roman"/>
        </w:rPr>
        <w:t>HCPSS</w:t>
      </w:r>
      <w:r w:rsidR="0047452F">
        <w:rPr>
          <w:rFonts w:ascii="Times New Roman" w:hAnsi="Times New Roman" w:cs="Times New Roman"/>
        </w:rPr>
        <w:t xml:space="preserve"> do</w:t>
      </w:r>
      <w:r w:rsidR="001D5060">
        <w:rPr>
          <w:rFonts w:ascii="Times New Roman" w:hAnsi="Times New Roman" w:cs="Times New Roman"/>
        </w:rPr>
        <w:t>es</w:t>
      </w:r>
      <w:r w:rsidR="00340ED1">
        <w:rPr>
          <w:rFonts w:ascii="Times New Roman" w:hAnsi="Times New Roman" w:cs="Times New Roman"/>
        </w:rPr>
        <w:t xml:space="preserve"> not consent to </w:t>
      </w:r>
      <w:r w:rsidR="001D5060">
        <w:rPr>
          <w:rFonts w:ascii="Times New Roman" w:hAnsi="Times New Roman" w:cs="Times New Roman"/>
        </w:rPr>
        <w:t>ICE’s or other immigration officers’</w:t>
      </w:r>
      <w:r w:rsidR="00340ED1">
        <w:rPr>
          <w:rFonts w:ascii="Times New Roman" w:hAnsi="Times New Roman" w:cs="Times New Roman"/>
        </w:rPr>
        <w:t xml:space="preserve"> entry but should not block or impede their access.</w:t>
      </w:r>
    </w:p>
    <w:p w14:paraId="427A8CA0" w14:textId="581C2B6E" w:rsidR="00340ED1" w:rsidRDefault="00340ED1"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If immigration officers proceed into a private space without exigent circumstances or a judicial warrant, </w:t>
      </w:r>
      <w:r w:rsidR="0047452F">
        <w:rPr>
          <w:rFonts w:ascii="Times New Roman" w:hAnsi="Times New Roman" w:cs="Times New Roman"/>
        </w:rPr>
        <w:t xml:space="preserve">Principal or building supervisor </w:t>
      </w:r>
      <w:r>
        <w:rPr>
          <w:rFonts w:ascii="Times New Roman" w:hAnsi="Times New Roman" w:cs="Times New Roman"/>
        </w:rPr>
        <w:t xml:space="preserve">shall notify </w:t>
      </w:r>
      <w:r w:rsidR="0047452F">
        <w:rPr>
          <w:rFonts w:ascii="Times New Roman" w:hAnsi="Times New Roman" w:cs="Times New Roman"/>
        </w:rPr>
        <w:t>the Office of General Counsel</w:t>
      </w:r>
      <w:r>
        <w:rPr>
          <w:rFonts w:ascii="Times New Roman" w:hAnsi="Times New Roman" w:cs="Times New Roman"/>
        </w:rPr>
        <w:t xml:space="preserve">, state that the officers lack permission, but make no effort to resist or block the officers. </w:t>
      </w:r>
    </w:p>
    <w:p w14:paraId="6DCF9CF1" w14:textId="77777777" w:rsidR="00340ED1" w:rsidRDefault="00340ED1" w:rsidP="004434F4">
      <w:pPr>
        <w:pStyle w:val="ListParagraph"/>
        <w:ind w:left="1440"/>
        <w:jc w:val="both"/>
        <w:rPr>
          <w:rFonts w:ascii="Times New Roman" w:hAnsi="Times New Roman" w:cs="Times New Roman"/>
        </w:rPr>
      </w:pPr>
    </w:p>
    <w:p w14:paraId="3E89836A" w14:textId="06965FF7" w:rsidR="00340ED1" w:rsidRPr="000E3EF6" w:rsidRDefault="00340ED1" w:rsidP="004434F4">
      <w:pPr>
        <w:pStyle w:val="ListParagraph"/>
        <w:numPr>
          <w:ilvl w:val="0"/>
          <w:numId w:val="3"/>
        </w:numPr>
        <w:jc w:val="both"/>
        <w:rPr>
          <w:rFonts w:ascii="Times New Roman" w:hAnsi="Times New Roman" w:cs="Times New Roman"/>
        </w:rPr>
      </w:pPr>
      <w:r>
        <w:rPr>
          <w:rFonts w:ascii="Times New Roman" w:hAnsi="Times New Roman" w:cs="Times New Roman"/>
          <w:b/>
          <w:bCs/>
        </w:rPr>
        <w:t xml:space="preserve">Requests by Immigration Officers for Records or Information </w:t>
      </w:r>
    </w:p>
    <w:p w14:paraId="186CE8F0" w14:textId="77777777" w:rsidR="000E3EF6" w:rsidRPr="00340ED1" w:rsidRDefault="000E3EF6" w:rsidP="004434F4">
      <w:pPr>
        <w:pStyle w:val="ListParagraph"/>
        <w:jc w:val="both"/>
        <w:rPr>
          <w:rFonts w:ascii="Times New Roman" w:hAnsi="Times New Roman" w:cs="Times New Roman"/>
        </w:rPr>
      </w:pPr>
    </w:p>
    <w:p w14:paraId="03E74B05" w14:textId="4CFF5410" w:rsidR="00340ED1" w:rsidRDefault="000E3EF6"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The confidentiality of information about </w:t>
      </w:r>
      <w:r w:rsidR="00B22258">
        <w:rPr>
          <w:rFonts w:ascii="Times New Roman" w:hAnsi="Times New Roman" w:cs="Times New Roman"/>
        </w:rPr>
        <w:t xml:space="preserve">students </w:t>
      </w:r>
      <w:r>
        <w:rPr>
          <w:rFonts w:ascii="Times New Roman" w:hAnsi="Times New Roman" w:cs="Times New Roman"/>
        </w:rPr>
        <w:t xml:space="preserve">served by </w:t>
      </w:r>
      <w:r w:rsidR="001D5060">
        <w:rPr>
          <w:rFonts w:ascii="Times New Roman" w:hAnsi="Times New Roman" w:cs="Times New Roman"/>
        </w:rPr>
        <w:t>HCPSS</w:t>
      </w:r>
      <w:r>
        <w:rPr>
          <w:rFonts w:ascii="Times New Roman" w:hAnsi="Times New Roman" w:cs="Times New Roman"/>
        </w:rPr>
        <w:t xml:space="preserve"> is generally protected by </w:t>
      </w:r>
      <w:r w:rsidR="00B22258">
        <w:rPr>
          <w:rFonts w:ascii="Times New Roman" w:hAnsi="Times New Roman" w:cs="Times New Roman"/>
        </w:rPr>
        <w:t>the Family Education Rights and Privacy Act (FERPA)</w:t>
      </w:r>
      <w:r>
        <w:rPr>
          <w:rFonts w:ascii="Times New Roman" w:hAnsi="Times New Roman" w:cs="Times New Roman"/>
        </w:rPr>
        <w:t xml:space="preserve">, including: Gen. Prov. §4-320.1. The “personal information” protected by Gen. Prov. §4-320.1 does not include information regarding citizenship or immigration status. </w:t>
      </w:r>
      <w:r w:rsidR="00B22258">
        <w:rPr>
          <w:rFonts w:ascii="Times New Roman" w:hAnsi="Times New Roman" w:cs="Times New Roman"/>
        </w:rPr>
        <w:t>HCPSS does not request or maintain any information regarding students or their families’ immigration status.</w:t>
      </w:r>
    </w:p>
    <w:p w14:paraId="52BF89EE" w14:textId="7A48BB08" w:rsidR="000E3EF6" w:rsidRDefault="00B22258" w:rsidP="004434F4">
      <w:pPr>
        <w:pStyle w:val="ListParagraph"/>
        <w:numPr>
          <w:ilvl w:val="1"/>
          <w:numId w:val="3"/>
        </w:numPr>
        <w:jc w:val="both"/>
        <w:rPr>
          <w:rFonts w:ascii="Times New Roman" w:hAnsi="Times New Roman" w:cs="Times New Roman"/>
        </w:rPr>
      </w:pPr>
      <w:r>
        <w:rPr>
          <w:rFonts w:ascii="Times New Roman" w:hAnsi="Times New Roman" w:cs="Times New Roman"/>
        </w:rPr>
        <w:t>HCPSS personnel are required</w:t>
      </w:r>
      <w:r w:rsidR="000E3EF6">
        <w:rPr>
          <w:rFonts w:ascii="Times New Roman" w:hAnsi="Times New Roman" w:cs="Times New Roman"/>
        </w:rPr>
        <w:t xml:space="preserve"> to refer requests made by immigration officers for records or information about </w:t>
      </w:r>
      <w:r>
        <w:rPr>
          <w:rFonts w:ascii="Times New Roman" w:hAnsi="Times New Roman" w:cs="Times New Roman"/>
        </w:rPr>
        <w:t xml:space="preserve">students, families, or staff </w:t>
      </w:r>
      <w:r w:rsidR="000E3EF6">
        <w:rPr>
          <w:rFonts w:ascii="Times New Roman" w:hAnsi="Times New Roman" w:cs="Times New Roman"/>
        </w:rPr>
        <w:t>to</w:t>
      </w:r>
      <w:r>
        <w:rPr>
          <w:rFonts w:ascii="Times New Roman" w:hAnsi="Times New Roman" w:cs="Times New Roman"/>
        </w:rPr>
        <w:t xml:space="preserve"> the Office of General C</w:t>
      </w:r>
      <w:r w:rsidR="000E3EF6">
        <w:rPr>
          <w:rFonts w:ascii="Times New Roman" w:hAnsi="Times New Roman" w:cs="Times New Roman"/>
        </w:rPr>
        <w:t xml:space="preserve">ounsel, unless State or federal law otherwise requires an immediate response. </w:t>
      </w:r>
    </w:p>
    <w:p w14:paraId="659CB24B" w14:textId="321BCD02" w:rsidR="000E3EF6" w:rsidRDefault="000E3EF6"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If ICE agents or other immigration officers request records or information about individuals served by </w:t>
      </w:r>
      <w:r w:rsidR="00B22258">
        <w:rPr>
          <w:rFonts w:ascii="Times New Roman" w:hAnsi="Times New Roman" w:cs="Times New Roman"/>
        </w:rPr>
        <w:t>HCPSS</w:t>
      </w:r>
      <w:r>
        <w:rPr>
          <w:rFonts w:ascii="Times New Roman" w:hAnsi="Times New Roman" w:cs="Times New Roman"/>
        </w:rPr>
        <w:t xml:space="preserve">, staff shall contact </w:t>
      </w:r>
      <w:r w:rsidR="00B22258">
        <w:rPr>
          <w:rFonts w:ascii="Times New Roman" w:hAnsi="Times New Roman" w:cs="Times New Roman"/>
        </w:rPr>
        <w:t>the Office of General Counsel</w:t>
      </w:r>
      <w:r w:rsidR="00326519">
        <w:rPr>
          <w:rFonts w:ascii="Times New Roman" w:hAnsi="Times New Roman" w:cs="Times New Roman"/>
        </w:rPr>
        <w:t>.</w:t>
      </w:r>
      <w:r w:rsidR="00B22258">
        <w:rPr>
          <w:rFonts w:ascii="Times New Roman" w:hAnsi="Times New Roman" w:cs="Times New Roman"/>
        </w:rPr>
        <w:t xml:space="preserve"> If the request is made at or from individual schools or offices, the ICE or other immigration officers shall be referred to the Office of General Counsel.</w:t>
      </w:r>
      <w:r>
        <w:rPr>
          <w:rFonts w:ascii="Times New Roman" w:hAnsi="Times New Roman" w:cs="Times New Roman"/>
        </w:rPr>
        <w:t xml:space="preserve"> </w:t>
      </w:r>
    </w:p>
    <w:p w14:paraId="34AB12AA" w14:textId="5EE41F1A" w:rsidR="000E3EF6" w:rsidRDefault="00B22258" w:rsidP="004434F4">
      <w:pPr>
        <w:pStyle w:val="ListParagraph"/>
        <w:numPr>
          <w:ilvl w:val="1"/>
          <w:numId w:val="3"/>
        </w:numPr>
        <w:jc w:val="both"/>
        <w:rPr>
          <w:rFonts w:ascii="Times New Roman" w:hAnsi="Times New Roman" w:cs="Times New Roman"/>
        </w:rPr>
      </w:pPr>
      <w:r>
        <w:rPr>
          <w:rFonts w:ascii="Times New Roman" w:hAnsi="Times New Roman" w:cs="Times New Roman"/>
        </w:rPr>
        <w:t>The Office of General Counsel</w:t>
      </w:r>
      <w:r w:rsidR="000E3EF6">
        <w:rPr>
          <w:rFonts w:ascii="Times New Roman" w:hAnsi="Times New Roman" w:cs="Times New Roman"/>
        </w:rPr>
        <w:t xml:space="preserve"> shall request and record the immigration officer’s identifying information as listed in Section B.6 of this policy. </w:t>
      </w:r>
      <w:r>
        <w:rPr>
          <w:rFonts w:ascii="Times New Roman" w:hAnsi="Times New Roman" w:cs="Times New Roman"/>
        </w:rPr>
        <w:t>The Office of General Counsel</w:t>
      </w:r>
      <w:r w:rsidR="000E3EF6">
        <w:rPr>
          <w:rFonts w:ascii="Times New Roman" w:hAnsi="Times New Roman" w:cs="Times New Roman"/>
        </w:rPr>
        <w:t xml:space="preserve"> shall also obtain a copy of any documentation supporting the officer’s request, such as an administrative subpoena, judicial subpoena, or court order.</w:t>
      </w:r>
    </w:p>
    <w:p w14:paraId="01E8D653" w14:textId="533C1E36" w:rsidR="000E3EF6" w:rsidRDefault="000E3EF6"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If immigration officers present a judicial search warrant or assert that exigent circumstances exist to search a private space, </w:t>
      </w:r>
      <w:r w:rsidR="000F726B">
        <w:rPr>
          <w:rFonts w:ascii="Times New Roman" w:hAnsi="Times New Roman" w:cs="Times New Roman"/>
        </w:rPr>
        <w:t>t</w:t>
      </w:r>
      <w:r w:rsidR="00B22258">
        <w:rPr>
          <w:rFonts w:ascii="Times New Roman" w:hAnsi="Times New Roman" w:cs="Times New Roman"/>
        </w:rPr>
        <w:t>he Office of General Counsel</w:t>
      </w:r>
      <w:r>
        <w:rPr>
          <w:rFonts w:ascii="Times New Roman" w:hAnsi="Times New Roman" w:cs="Times New Roman"/>
        </w:rPr>
        <w:t xml:space="preserve"> and staff shall follow Section B.7 of this policy. </w:t>
      </w:r>
    </w:p>
    <w:p w14:paraId="6A61EAF8" w14:textId="4C8FE2FE" w:rsidR="000E3EF6" w:rsidRPr="000E3EF6" w:rsidRDefault="000E3EF6" w:rsidP="004434F4">
      <w:pPr>
        <w:pStyle w:val="ListParagraph"/>
        <w:numPr>
          <w:ilvl w:val="1"/>
          <w:numId w:val="3"/>
        </w:numPr>
        <w:jc w:val="both"/>
        <w:rPr>
          <w:rFonts w:ascii="Times New Roman" w:hAnsi="Times New Roman" w:cs="Times New Roman"/>
        </w:rPr>
      </w:pPr>
      <w:r>
        <w:rPr>
          <w:rFonts w:ascii="Times New Roman" w:hAnsi="Times New Roman" w:cs="Times New Roman"/>
        </w:rPr>
        <w:t xml:space="preserve">If immigration officers proceed to search a private space without exigent circumstances or a judicial warrant, </w:t>
      </w:r>
      <w:r w:rsidR="00B22258">
        <w:rPr>
          <w:rFonts w:ascii="Times New Roman" w:hAnsi="Times New Roman" w:cs="Times New Roman"/>
        </w:rPr>
        <w:t>school or office staff</w:t>
      </w:r>
      <w:r>
        <w:rPr>
          <w:rFonts w:ascii="Times New Roman" w:hAnsi="Times New Roman" w:cs="Times New Roman"/>
        </w:rPr>
        <w:t xml:space="preserve"> shall notify </w:t>
      </w:r>
      <w:r w:rsidR="00B22258">
        <w:rPr>
          <w:rFonts w:ascii="Times New Roman" w:hAnsi="Times New Roman" w:cs="Times New Roman"/>
        </w:rPr>
        <w:t>the Office of General Counsel</w:t>
      </w:r>
      <w:r>
        <w:rPr>
          <w:rFonts w:ascii="Times New Roman" w:hAnsi="Times New Roman" w:cs="Times New Roman"/>
        </w:rPr>
        <w:t xml:space="preserve">, state that the officers lack permission, but make no effort to resist or block the officers. </w:t>
      </w:r>
    </w:p>
    <w:sectPr w:rsidR="000E3EF6" w:rsidRPr="000E3EF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7CE3E" w14:textId="77777777" w:rsidR="0047452F" w:rsidRDefault="0047452F" w:rsidP="0047452F">
      <w:pPr>
        <w:spacing w:after="0" w:line="240" w:lineRule="auto"/>
      </w:pPr>
      <w:r>
        <w:separator/>
      </w:r>
    </w:p>
  </w:endnote>
  <w:endnote w:type="continuationSeparator" w:id="0">
    <w:p w14:paraId="7D831489" w14:textId="77777777" w:rsidR="0047452F" w:rsidRDefault="0047452F" w:rsidP="00474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C7441" w14:textId="4C6D0E59" w:rsidR="0047452F" w:rsidRPr="0047452F" w:rsidRDefault="0047452F">
    <w:pPr>
      <w:pStyle w:val="Footer"/>
      <w:rPr>
        <w:rFonts w:ascii="Times New Roman" w:hAnsi="Times New Roman" w:cs="Times New Roman"/>
        <w:sz w:val="20"/>
        <w:szCs w:val="20"/>
      </w:rPr>
    </w:pPr>
    <w:r w:rsidRPr="0047452F">
      <w:rPr>
        <w:rFonts w:ascii="Times New Roman" w:hAnsi="Times New Roman" w:cs="Times New Roman"/>
        <w:sz w:val="20"/>
        <w:szCs w:val="20"/>
      </w:rPr>
      <w:t>10.8.2025</w:t>
    </w:r>
  </w:p>
  <w:p w14:paraId="375108B2" w14:textId="77777777" w:rsidR="0047452F" w:rsidRDefault="004745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045DD" w14:textId="77777777" w:rsidR="0047452F" w:rsidRDefault="0047452F" w:rsidP="0047452F">
      <w:pPr>
        <w:spacing w:after="0" w:line="240" w:lineRule="auto"/>
      </w:pPr>
      <w:r>
        <w:separator/>
      </w:r>
    </w:p>
  </w:footnote>
  <w:footnote w:type="continuationSeparator" w:id="0">
    <w:p w14:paraId="497E6FB7" w14:textId="77777777" w:rsidR="0047452F" w:rsidRDefault="0047452F" w:rsidP="004745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47FD2"/>
    <w:multiLevelType w:val="hybridMultilevel"/>
    <w:tmpl w:val="1BF4AAF6"/>
    <w:lvl w:ilvl="0" w:tplc="04090015">
      <w:start w:val="1"/>
      <w:numFmt w:val="upperLetter"/>
      <w:lvlText w:val="%1."/>
      <w:lvlJc w:val="left"/>
      <w:pPr>
        <w:ind w:left="720" w:hanging="360"/>
      </w:pPr>
      <w:rPr>
        <w:rFonts w:hint="default"/>
      </w:rPr>
    </w:lvl>
    <w:lvl w:ilvl="1" w:tplc="CD50EC7C">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AA4E10"/>
    <w:multiLevelType w:val="hybridMultilevel"/>
    <w:tmpl w:val="1FA8F0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AE552B"/>
    <w:multiLevelType w:val="hybridMultilevel"/>
    <w:tmpl w:val="4B86E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0748683">
    <w:abstractNumId w:val="2"/>
  </w:num>
  <w:num w:numId="2" w16cid:durableId="496657861">
    <w:abstractNumId w:val="1"/>
  </w:num>
  <w:num w:numId="3" w16cid:durableId="1801222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BA"/>
    <w:rsid w:val="000077BD"/>
    <w:rsid w:val="00022500"/>
    <w:rsid w:val="00090EB6"/>
    <w:rsid w:val="00097A30"/>
    <w:rsid w:val="000E3EF6"/>
    <w:rsid w:val="000F726B"/>
    <w:rsid w:val="00145F8D"/>
    <w:rsid w:val="00181284"/>
    <w:rsid w:val="001B07A6"/>
    <w:rsid w:val="001D5060"/>
    <w:rsid w:val="001D6FA5"/>
    <w:rsid w:val="002D05A6"/>
    <w:rsid w:val="00326519"/>
    <w:rsid w:val="00340ED1"/>
    <w:rsid w:val="0035487D"/>
    <w:rsid w:val="004434F4"/>
    <w:rsid w:val="0046381C"/>
    <w:rsid w:val="0047452F"/>
    <w:rsid w:val="0056533B"/>
    <w:rsid w:val="005A5ABA"/>
    <w:rsid w:val="006D37DC"/>
    <w:rsid w:val="007A402A"/>
    <w:rsid w:val="007E6BA5"/>
    <w:rsid w:val="008478BC"/>
    <w:rsid w:val="009A3BE3"/>
    <w:rsid w:val="00A904CC"/>
    <w:rsid w:val="00A90620"/>
    <w:rsid w:val="00AA6B37"/>
    <w:rsid w:val="00B22258"/>
    <w:rsid w:val="00B57AC6"/>
    <w:rsid w:val="00B9447A"/>
    <w:rsid w:val="00CD6B4A"/>
    <w:rsid w:val="00DC3B91"/>
    <w:rsid w:val="00F24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E52628"/>
  <w15:chartTrackingRefBased/>
  <w15:docId w15:val="{84F79233-AD31-491E-8BA6-BE82FB0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5A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5A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5A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5A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5A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5A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5A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5A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5A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A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5A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5A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5A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5A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5A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5A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5A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5ABA"/>
    <w:rPr>
      <w:rFonts w:eastAsiaTheme="majorEastAsia" w:cstheme="majorBidi"/>
      <w:color w:val="272727" w:themeColor="text1" w:themeTint="D8"/>
    </w:rPr>
  </w:style>
  <w:style w:type="paragraph" w:styleId="Title">
    <w:name w:val="Title"/>
    <w:basedOn w:val="Normal"/>
    <w:next w:val="Normal"/>
    <w:link w:val="TitleChar"/>
    <w:uiPriority w:val="10"/>
    <w:qFormat/>
    <w:rsid w:val="005A5A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5A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5A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5A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5ABA"/>
    <w:pPr>
      <w:spacing w:before="160"/>
      <w:jc w:val="center"/>
    </w:pPr>
    <w:rPr>
      <w:i/>
      <w:iCs/>
      <w:color w:val="404040" w:themeColor="text1" w:themeTint="BF"/>
    </w:rPr>
  </w:style>
  <w:style w:type="character" w:customStyle="1" w:styleId="QuoteChar">
    <w:name w:val="Quote Char"/>
    <w:basedOn w:val="DefaultParagraphFont"/>
    <w:link w:val="Quote"/>
    <w:uiPriority w:val="29"/>
    <w:rsid w:val="005A5ABA"/>
    <w:rPr>
      <w:i/>
      <w:iCs/>
      <w:color w:val="404040" w:themeColor="text1" w:themeTint="BF"/>
    </w:rPr>
  </w:style>
  <w:style w:type="paragraph" w:styleId="ListParagraph">
    <w:name w:val="List Paragraph"/>
    <w:basedOn w:val="Normal"/>
    <w:uiPriority w:val="34"/>
    <w:qFormat/>
    <w:rsid w:val="005A5ABA"/>
    <w:pPr>
      <w:ind w:left="720"/>
      <w:contextualSpacing/>
    </w:pPr>
  </w:style>
  <w:style w:type="character" w:styleId="IntenseEmphasis">
    <w:name w:val="Intense Emphasis"/>
    <w:basedOn w:val="DefaultParagraphFont"/>
    <w:uiPriority w:val="21"/>
    <w:qFormat/>
    <w:rsid w:val="005A5ABA"/>
    <w:rPr>
      <w:i/>
      <w:iCs/>
      <w:color w:val="0F4761" w:themeColor="accent1" w:themeShade="BF"/>
    </w:rPr>
  </w:style>
  <w:style w:type="paragraph" w:styleId="IntenseQuote">
    <w:name w:val="Intense Quote"/>
    <w:basedOn w:val="Normal"/>
    <w:next w:val="Normal"/>
    <w:link w:val="IntenseQuoteChar"/>
    <w:uiPriority w:val="30"/>
    <w:qFormat/>
    <w:rsid w:val="005A5A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5ABA"/>
    <w:rPr>
      <w:i/>
      <w:iCs/>
      <w:color w:val="0F4761" w:themeColor="accent1" w:themeShade="BF"/>
    </w:rPr>
  </w:style>
  <w:style w:type="character" w:styleId="IntenseReference">
    <w:name w:val="Intense Reference"/>
    <w:basedOn w:val="DefaultParagraphFont"/>
    <w:uiPriority w:val="32"/>
    <w:qFormat/>
    <w:rsid w:val="005A5ABA"/>
    <w:rPr>
      <w:b/>
      <w:bCs/>
      <w:smallCaps/>
      <w:color w:val="0F4761" w:themeColor="accent1" w:themeShade="BF"/>
      <w:spacing w:val="5"/>
    </w:rPr>
  </w:style>
  <w:style w:type="character" w:styleId="Hyperlink">
    <w:name w:val="Hyperlink"/>
    <w:basedOn w:val="DefaultParagraphFont"/>
    <w:uiPriority w:val="99"/>
    <w:unhideWhenUsed/>
    <w:rsid w:val="00B57AC6"/>
    <w:rPr>
      <w:color w:val="467886" w:themeColor="hyperlink"/>
      <w:u w:val="single"/>
    </w:rPr>
  </w:style>
  <w:style w:type="character" w:styleId="UnresolvedMention">
    <w:name w:val="Unresolved Mention"/>
    <w:basedOn w:val="DefaultParagraphFont"/>
    <w:uiPriority w:val="99"/>
    <w:semiHidden/>
    <w:unhideWhenUsed/>
    <w:rsid w:val="00B57AC6"/>
    <w:rPr>
      <w:color w:val="605E5C"/>
      <w:shd w:val="clear" w:color="auto" w:fill="E1DFDD"/>
    </w:rPr>
  </w:style>
  <w:style w:type="paragraph" w:styleId="Header">
    <w:name w:val="header"/>
    <w:basedOn w:val="Normal"/>
    <w:link w:val="HeaderChar"/>
    <w:uiPriority w:val="99"/>
    <w:unhideWhenUsed/>
    <w:rsid w:val="004745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52F"/>
  </w:style>
  <w:style w:type="paragraph" w:styleId="Footer">
    <w:name w:val="footer"/>
    <w:basedOn w:val="Normal"/>
    <w:link w:val="FooterChar"/>
    <w:uiPriority w:val="99"/>
    <w:unhideWhenUsed/>
    <w:rsid w:val="004745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52F"/>
  </w:style>
  <w:style w:type="paragraph" w:styleId="Revision">
    <w:name w:val="Revision"/>
    <w:hidden/>
    <w:uiPriority w:val="99"/>
    <w:semiHidden/>
    <w:rsid w:val="000077BD"/>
    <w:pPr>
      <w:spacing w:after="0" w:line="240" w:lineRule="auto"/>
    </w:pPr>
  </w:style>
  <w:style w:type="character" w:styleId="CommentReference">
    <w:name w:val="annotation reference"/>
    <w:basedOn w:val="DefaultParagraphFont"/>
    <w:uiPriority w:val="99"/>
    <w:semiHidden/>
    <w:unhideWhenUsed/>
    <w:rsid w:val="001B07A6"/>
    <w:rPr>
      <w:sz w:val="16"/>
      <w:szCs w:val="16"/>
    </w:rPr>
  </w:style>
  <w:style w:type="paragraph" w:styleId="CommentText">
    <w:name w:val="annotation text"/>
    <w:basedOn w:val="Normal"/>
    <w:link w:val="CommentTextChar"/>
    <w:uiPriority w:val="99"/>
    <w:unhideWhenUsed/>
    <w:rsid w:val="001B07A6"/>
    <w:pPr>
      <w:spacing w:line="240" w:lineRule="auto"/>
    </w:pPr>
    <w:rPr>
      <w:sz w:val="20"/>
      <w:szCs w:val="20"/>
    </w:rPr>
  </w:style>
  <w:style w:type="character" w:customStyle="1" w:styleId="CommentTextChar">
    <w:name w:val="Comment Text Char"/>
    <w:basedOn w:val="DefaultParagraphFont"/>
    <w:link w:val="CommentText"/>
    <w:uiPriority w:val="99"/>
    <w:rsid w:val="001B07A6"/>
    <w:rPr>
      <w:sz w:val="20"/>
      <w:szCs w:val="20"/>
    </w:rPr>
  </w:style>
  <w:style w:type="paragraph" w:styleId="CommentSubject">
    <w:name w:val="annotation subject"/>
    <w:basedOn w:val="CommentText"/>
    <w:next w:val="CommentText"/>
    <w:link w:val="CommentSubjectChar"/>
    <w:uiPriority w:val="99"/>
    <w:semiHidden/>
    <w:unhideWhenUsed/>
    <w:rsid w:val="001B07A6"/>
    <w:rPr>
      <w:b/>
      <w:bCs/>
    </w:rPr>
  </w:style>
  <w:style w:type="character" w:customStyle="1" w:styleId="CommentSubjectChar">
    <w:name w:val="Comment Subject Char"/>
    <w:basedOn w:val="CommentTextChar"/>
    <w:link w:val="CommentSubject"/>
    <w:uiPriority w:val="99"/>
    <w:semiHidden/>
    <w:rsid w:val="001B07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en_cowles@hcpss.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ficeofgeneralcounsel@hcpss.org"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mailto:anna_rungfarsangaroon@hcpss.org" TargetMode="External"/><Relationship Id="rId4" Type="http://schemas.openxmlformats.org/officeDocument/2006/relationships/webSettings" Target="webSettings.xml"/><Relationship Id="rId9" Type="http://schemas.openxmlformats.org/officeDocument/2006/relationships/hyperlink" Target="mailto:amanda_kennison@hcpss.org"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4A681563C4B042810E8A910E85D674" ma:contentTypeVersion="18" ma:contentTypeDescription="Create a new document." ma:contentTypeScope="" ma:versionID="8da2f9f414e05b01280024fe26303219">
  <xsd:schema xmlns:xsd="http://www.w3.org/2001/XMLSchema" xmlns:xs="http://www.w3.org/2001/XMLSchema" xmlns:p="http://schemas.microsoft.com/office/2006/metadata/properties" xmlns:ns2="aee3449c-15f6-4759-adcf-daf1d0a6656f" xmlns:ns3="70f35510-9c01-4b8b-ab15-d435be8f0569" targetNamespace="http://schemas.microsoft.com/office/2006/metadata/properties" ma:root="true" ma:fieldsID="8962f154cfec9a8dd23f1e7c72ff5c27" ns2:_="" ns3:_="">
    <xsd:import namespace="aee3449c-15f6-4759-adcf-daf1d0a6656f"/>
    <xsd:import namespace="70f35510-9c01-4b8b-ab15-d435be8f05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3449c-15f6-4759-adcf-daf1d0a665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12a539e-c62e-4ed5-a917-87d800ebf53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f35510-9c01-4b8b-ab15-d435be8f056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a302aaa-ec08-47d2-a50c-25603c6938bb}" ma:internalName="TaxCatchAll" ma:showField="CatchAllData" ma:web="70f35510-9c01-4b8b-ab15-d435be8f05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f35510-9c01-4b8b-ab15-d435be8f0569" xsi:nil="true"/>
    <lcf76f155ced4ddcb4097134ff3c332f xmlns="aee3449c-15f6-4759-adcf-daf1d0a6656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64F0FD-2936-4E3C-810F-224D491E4CDF}"/>
</file>

<file path=customXml/itemProps2.xml><?xml version="1.0" encoding="utf-8"?>
<ds:datastoreItem xmlns:ds="http://schemas.openxmlformats.org/officeDocument/2006/customXml" ds:itemID="{EE478204-8106-4C57-9E15-579A57A0556F}"/>
</file>

<file path=customXml/itemProps3.xml><?xml version="1.0" encoding="utf-8"?>
<ds:datastoreItem xmlns:ds="http://schemas.openxmlformats.org/officeDocument/2006/customXml" ds:itemID="{A20084D2-02B7-4598-BEB8-58149816CA18}"/>
</file>

<file path=docProps/app.xml><?xml version="1.0" encoding="utf-8"?>
<Properties xmlns="http://schemas.openxmlformats.org/officeDocument/2006/extended-properties" xmlns:vt="http://schemas.openxmlformats.org/officeDocument/2006/docPropsVTypes">
  <Template>Normal</Template>
  <TotalTime>1</TotalTime>
  <Pages>3</Pages>
  <Words>1085</Words>
  <Characters>6190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Kennison</dc:creator>
  <cp:keywords/>
  <dc:description/>
  <cp:lastModifiedBy>Danielle Lueking</cp:lastModifiedBy>
  <cp:revision>2</cp:revision>
  <dcterms:created xsi:type="dcterms:W3CDTF">2025-10-23T16:22:00Z</dcterms:created>
  <dcterms:modified xsi:type="dcterms:W3CDTF">2025-10-23T16:22:00Z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f9cfee7c-6eec-4dfa-9b0a-d11dcfe328a6</vt:lpwstr>
  </property>
  <property fmtid="{D5CDD505-2E9C-101B-9397-08002B2CF9AE}" pid="3" name="ContentTypeId">
    <vt:lpwstr>0x010100E54A681563C4B042810E8A910E85D674</vt:lpwstr>
  </property>
</Properties>
</file>